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A411E" w14:textId="77777777" w:rsidR="006B2625" w:rsidRPr="006B2625" w:rsidRDefault="006B2625" w:rsidP="006B2625">
      <w:pPr>
        <w:spacing w:after="0" w:line="240" w:lineRule="auto"/>
        <w:jc w:val="center"/>
        <w:rPr>
          <w:rFonts w:ascii="Times New Roman" w:eastAsia="Calibri" w:hAnsi="Times New Roman" w:cs="Times New Roman"/>
          <w:color w:val="003366"/>
          <w:kern w:val="0"/>
          <w:sz w:val="32"/>
          <w:szCs w:val="32"/>
          <w:lang w:eastAsia="ru-RU"/>
          <w14:ligatures w14:val="none"/>
        </w:rPr>
      </w:pPr>
      <w:r w:rsidRPr="006B2625">
        <w:rPr>
          <w:rFonts w:ascii="Times New Roman" w:eastAsia="Calibri" w:hAnsi="Times New Roman" w:cs="Times New Roman"/>
          <w:noProof/>
          <w:color w:val="003366"/>
          <w:kern w:val="0"/>
          <w:sz w:val="32"/>
          <w:szCs w:val="32"/>
          <w:lang w:eastAsia="uk-UA"/>
          <w14:ligatures w14:val="none"/>
        </w:rPr>
        <w:drawing>
          <wp:inline distT="0" distB="0" distL="0" distR="0" wp14:anchorId="74BC5A89" wp14:editId="78EA2B5C">
            <wp:extent cx="476250" cy="609600"/>
            <wp:effectExtent l="0" t="0" r="0" b="0"/>
            <wp:docPr id="1" name="Рисунок 2" descr="Зображення, що містить символ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ображення, що містить символ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0D812" w14:textId="77777777" w:rsidR="006B2625" w:rsidRPr="006B2625" w:rsidRDefault="006B2625" w:rsidP="006B262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B262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ВИШНІВСЬКА СІЛЬСЬКА РАДА</w:t>
      </w:r>
    </w:p>
    <w:p w14:paraId="1FBDD88C" w14:textId="77777777" w:rsidR="006B2625" w:rsidRPr="006B2625" w:rsidRDefault="006B2625" w:rsidP="006B262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B262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74 СЕСІЯ </w:t>
      </w:r>
      <w:r w:rsidRPr="006B2625">
        <w:rPr>
          <w:rFonts w:ascii="Times New Roman" w:eastAsia="Calibri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V</w:t>
      </w:r>
      <w:r w:rsidRPr="006B262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ІІІ СКЛИКАННЯ</w:t>
      </w:r>
    </w:p>
    <w:p w14:paraId="51293A91" w14:textId="77777777" w:rsidR="006B2625" w:rsidRPr="006B2625" w:rsidRDefault="006B2625" w:rsidP="006B262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5B89FFF" w14:textId="77777777" w:rsidR="006B2625" w:rsidRPr="006B2625" w:rsidRDefault="006B2625" w:rsidP="006B262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B2625">
        <w:rPr>
          <w:rFonts w:ascii="Times New Roman" w:eastAsia="Calibri" w:hAnsi="Times New Roman" w:cs="Times New Roman"/>
          <w:b/>
          <w:kern w:val="0"/>
          <w:sz w:val="28"/>
          <w:szCs w:val="28"/>
          <w:lang w:eastAsia="ru-RU"/>
          <w14:ligatures w14:val="none"/>
        </w:rPr>
        <w:t>РІШЕННЯ</w:t>
      </w:r>
    </w:p>
    <w:p w14:paraId="06DED2E1" w14:textId="77777777" w:rsidR="006B2625" w:rsidRPr="006B2625" w:rsidRDefault="006B2625" w:rsidP="006B262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D4CC207" w14:textId="77777777" w:rsidR="006B2625" w:rsidRPr="006B2625" w:rsidRDefault="006B2625" w:rsidP="006B262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B262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травня 2026 року                                                                   </w:t>
      </w:r>
      <w:r w:rsidRPr="006B2625">
        <w:rPr>
          <w:rFonts w:ascii="Times New Roman" w:eastAsia="Calibri" w:hAnsi="Times New Roman" w:cs="Times New Roman"/>
          <w:kern w:val="0"/>
          <w:sz w:val="28"/>
          <w:szCs w:val="28"/>
          <w:lang w:val="en-US" w:eastAsia="ru-RU"/>
          <w14:ligatures w14:val="none"/>
        </w:rPr>
        <w:t xml:space="preserve">    </w:t>
      </w:r>
      <w:r w:rsidRPr="006B262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№74/</w:t>
      </w:r>
    </w:p>
    <w:p w14:paraId="0A432EEC" w14:textId="77777777" w:rsidR="006B2625" w:rsidRDefault="006B2625" w:rsidP="00DE3B3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uk-UA"/>
          <w14:ligatures w14:val="none"/>
        </w:rPr>
      </w:pPr>
    </w:p>
    <w:p w14:paraId="297C2AC5" w14:textId="2127ADCC" w:rsidR="00DE3B37" w:rsidRDefault="00DE3B37" w:rsidP="00DE3B3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uk-UA"/>
          <w14:ligatures w14:val="none"/>
        </w:rPr>
      </w:pPr>
      <w:r w:rsidRPr="00DE3B37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uk-UA"/>
          <w14:ligatures w14:val="none"/>
        </w:rPr>
        <w:t xml:space="preserve">Про затвердження старости </w:t>
      </w:r>
    </w:p>
    <w:p w14:paraId="746757BC" w14:textId="77777777" w:rsidR="00DE3B37" w:rsidRDefault="00DE3B37" w:rsidP="00DE3B3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uk-UA"/>
          <w14:ligatures w14:val="none"/>
        </w:rPr>
        <w:t xml:space="preserve">Радехівського </w:t>
      </w:r>
      <w:r w:rsidRPr="00DE3B37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uk-UA"/>
          <w14:ligatures w14:val="none"/>
        </w:rPr>
        <w:t xml:space="preserve">старостинського округу </w:t>
      </w:r>
    </w:p>
    <w:p w14:paraId="7E8E8F4E" w14:textId="681AE729" w:rsidR="00DE3B37" w:rsidRPr="00DE3B37" w:rsidRDefault="00DE3B37" w:rsidP="00DE3B37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uk-UA"/>
          <w14:ligatures w14:val="none"/>
        </w:rPr>
        <w:t xml:space="preserve">Вишнівської сільської </w:t>
      </w:r>
      <w:r w:rsidRPr="00DE3B37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:lang w:eastAsia="uk-UA"/>
          <w14:ligatures w14:val="none"/>
        </w:rPr>
        <w:t>ради</w:t>
      </w:r>
    </w:p>
    <w:p w14:paraId="1A9274A3" w14:textId="77777777" w:rsidR="00DE3B37" w:rsidRPr="00DE3B37" w:rsidRDefault="00DE3B37" w:rsidP="00DE3B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6D727C"/>
          <w:spacing w:val="8"/>
          <w:kern w:val="0"/>
          <w:sz w:val="28"/>
          <w:szCs w:val="28"/>
          <w:lang w:eastAsia="uk-UA"/>
          <w14:ligatures w14:val="none"/>
        </w:rPr>
      </w:pPr>
    </w:p>
    <w:p w14:paraId="5A66889C" w14:textId="37483D7E" w:rsidR="00433933" w:rsidRPr="0016715D" w:rsidRDefault="00DE3B37" w:rsidP="00DE3B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  <w:r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Керуючись ст.ст. 51, 54¹, пункту 11³ розділу V «Прикінцеві та перехідні положення» Закону України «Про місцеве самоврядування в Україні», статт</w:t>
      </w:r>
      <w:r w:rsidR="00BB248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ями</w:t>
      </w:r>
      <w:r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10</w:t>
      </w:r>
      <w:r w:rsidR="00BB248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,11</w:t>
      </w:r>
      <w:r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Закону України «Про службу в органах </w:t>
      </w:r>
      <w:r w:rsidR="00BB248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місцевого самоврядування», розглянувши пропозицію сільського голови  щодо кандидатури старости Радехівського старостинського округу, враховуючи результати  громадського обговорення  </w:t>
      </w:r>
      <w:r w:rsidR="00DA6D5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(Протокол від </w:t>
      </w:r>
      <w:r w:rsidR="00BF646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18.05.2026 р. </w:t>
      </w:r>
      <w:r w:rsidR="00DA6D5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№</w:t>
      </w:r>
      <w:r w:rsidR="00BF646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2</w:t>
      </w:r>
      <w:r w:rsidR="00DA6D5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)</w:t>
      </w:r>
      <w:r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, </w:t>
      </w:r>
      <w:r w:rsidR="005B57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враховуючи</w:t>
      </w:r>
      <w:r w:rsidR="0043393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рекомендації постійної комісії  </w:t>
      </w:r>
      <w:r w:rsidR="00AA1C6F" w:rsidRPr="00AA1C6F">
        <w:rPr>
          <w:rFonts w:ascii="Times New Roman" w:eastAsia="Cambria" w:hAnsi="Times New Roman" w:cs="Cambria"/>
          <w:kern w:val="0"/>
          <w:position w:val="1"/>
          <w:sz w:val="28"/>
          <w:lang w:val="ru-RU"/>
          <w14:ligatures w14:val="none"/>
        </w:rPr>
        <w:t>з питань</w:t>
      </w:r>
      <w:r w:rsidR="00AA1C6F" w:rsidRPr="00AA1C6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AA1C6F" w:rsidRPr="00AA1C6F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законності, депутатської діяльності, освіти, культури та соціального захисту населення</w:t>
      </w:r>
      <w:r w:rsidR="00AA1C6F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,</w:t>
      </w:r>
      <w:r w:rsidR="0024226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AA1C6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 </w:t>
      </w:r>
      <w:r w:rsidR="00433933" w:rsidRPr="001671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сільська </w:t>
      </w:r>
      <w:r w:rsidRPr="001671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 xml:space="preserve"> рада</w:t>
      </w:r>
    </w:p>
    <w:p w14:paraId="7DB1630B" w14:textId="77777777" w:rsidR="00433933" w:rsidRDefault="00433933" w:rsidP="00DE3B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</w:pPr>
    </w:p>
    <w:p w14:paraId="34134411" w14:textId="3D24DD62" w:rsidR="00DE3B37" w:rsidRPr="0016715D" w:rsidRDefault="0016715D" w:rsidP="00DE3B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1671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bdr w:val="none" w:sz="0" w:space="0" w:color="auto" w:frame="1"/>
          <w:lang w:eastAsia="uk-UA"/>
          <w14:ligatures w14:val="none"/>
        </w:rPr>
        <w:t>ВИРІШИЛА</w:t>
      </w:r>
      <w:r w:rsidR="00DE3B37" w:rsidRPr="001671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:</w:t>
      </w:r>
    </w:p>
    <w:p w14:paraId="25AC9BBF" w14:textId="77777777" w:rsidR="00433933" w:rsidRPr="00DE3B37" w:rsidRDefault="00433933" w:rsidP="00DE3B3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</w:p>
    <w:p w14:paraId="31C3C193" w14:textId="6FC89931" w:rsidR="00321720" w:rsidRDefault="00DE3B37" w:rsidP="00376F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1.</w:t>
      </w:r>
      <w:r w:rsidR="003217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Взяти до відома, що кандидатуру </w:t>
      </w:r>
      <w:r w:rsidR="00BF646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Крецу Іванни Миколаївни</w:t>
      </w:r>
      <w:r w:rsidR="003217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3A0E7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на посаду старости у </w:t>
      </w:r>
      <w:r w:rsidR="003217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Радехівському старостинському окрузі  </w:t>
      </w:r>
      <w:r w:rsidR="003A0E7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Вишнівської</w:t>
      </w:r>
      <w:r w:rsidR="003217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3A0E7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сільської</w:t>
      </w:r>
      <w:r w:rsidR="003217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ради </w:t>
      </w:r>
      <w:r w:rsidR="00181C7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погоджено  з жителями  старостинського округу, як таку, що набра</w:t>
      </w:r>
      <w:r w:rsidR="006B26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ла</w:t>
      </w:r>
      <w:r w:rsidR="00181C7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 </w:t>
      </w:r>
      <w:r w:rsidR="00C841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17</w:t>
      </w:r>
      <w:r w:rsidR="0024231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7</w:t>
      </w:r>
      <w:r w:rsidR="00C841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3A0E7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181C7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голосів жителів на підтримку, що становить</w:t>
      </w:r>
      <w:r w:rsidR="00BF646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24,3</w:t>
      </w:r>
      <w:r w:rsidR="0024231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1</w:t>
      </w:r>
      <w:r w:rsidR="00BF646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181C7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%  від загальної кількості жителів</w:t>
      </w:r>
      <w:r w:rsidR="003A0E7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старостинського округу, що мають право голосу.</w:t>
      </w:r>
    </w:p>
    <w:p w14:paraId="62270389" w14:textId="3F8CC422" w:rsidR="00DE3B37" w:rsidRPr="00DE3B37" w:rsidRDefault="003A0E79" w:rsidP="00376F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2.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Затвердити</w:t>
      </w:r>
      <w:r w:rsidR="007245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на посаді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старост</w:t>
      </w:r>
      <w:r w:rsidR="007245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и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1671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Радехівського 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старостинського округу </w:t>
      </w:r>
      <w:r w:rsidR="001671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Вишнівської сільської 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ради</w:t>
      </w:r>
      <w:r w:rsidR="00BF646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Крецу Іванну Миколаївну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.</w:t>
      </w:r>
    </w:p>
    <w:p w14:paraId="0DBF83ED" w14:textId="7A6265A1" w:rsidR="00DE3B37" w:rsidRPr="00DE3B37" w:rsidRDefault="003A0E79" w:rsidP="00376F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3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.Заслухавши Присягу посадової особи місцевого самоврядування, складену</w:t>
      </w:r>
      <w:r w:rsidR="00CA53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Крецу Іванною Миколаївною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, вважати, що призначен</w:t>
      </w:r>
      <w:r w:rsidR="001671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о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на посаду старости </w:t>
      </w:r>
      <w:r w:rsidR="001671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Радехівського 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старостинського округу</w:t>
      </w:r>
      <w:r w:rsidR="007245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Вишнівської сільської ради  з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CA53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6B7568" w:rsidRPr="00034F1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15</w:t>
      </w:r>
      <w:r w:rsidR="00CA533F" w:rsidRPr="00034F1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6B756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червня </w:t>
      </w:r>
      <w:r w:rsidR="001671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202</w:t>
      </w:r>
      <w:r w:rsidR="001671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6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року.</w:t>
      </w:r>
    </w:p>
    <w:p w14:paraId="0734D6D2" w14:textId="222AE6C8" w:rsidR="00DE3B37" w:rsidRDefault="003A0E79" w:rsidP="00376F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.Присвоїти </w:t>
      </w:r>
      <w:r w:rsidR="00CA53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Крецу Іванні Миколаївні </w:t>
      </w:r>
      <w:r w:rsidR="00ED764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11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-й ранг посадової особи місцевого самоврядування в межах п’ятої категорії посад</w:t>
      </w:r>
      <w:r w:rsidR="007245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з </w:t>
      </w:r>
      <w:r w:rsidR="00034F1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15</w:t>
      </w:r>
      <w:r w:rsidR="007245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="00034F1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червня</w:t>
      </w:r>
      <w:r w:rsidR="007245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2026 року.</w:t>
      </w:r>
    </w:p>
    <w:p w14:paraId="5D592F69" w14:textId="3A404882" w:rsidR="00264821" w:rsidRDefault="003A0E79" w:rsidP="00376F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5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.В</w:t>
      </w:r>
      <w:r w:rsidR="009E088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ключити</w:t>
      </w:r>
      <w:r w:rsidR="00CA533F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Крецу Іванну Миколаївну </w:t>
      </w:r>
      <w:r w:rsidR="00D66B0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старосту Радехівського старостинського округу 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до складу виконавчого комітету </w:t>
      </w:r>
      <w:r w:rsidR="0016715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Вишнівської  сільської 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ради</w:t>
      </w:r>
      <w:r w:rsidR="007245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з </w:t>
      </w:r>
      <w:r w:rsidR="00034F1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15 червня </w:t>
      </w:r>
      <w:r w:rsidR="007245F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2026 року.</w:t>
      </w:r>
    </w:p>
    <w:p w14:paraId="267162A8" w14:textId="3534819E" w:rsidR="005406DE" w:rsidRDefault="00FB33E6" w:rsidP="005A6912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B26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6.Зобов’язати </w:t>
      </w:r>
      <w:r w:rsidR="00EC33B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Крецу Іванну Миколаївну</w:t>
      </w:r>
      <w:r w:rsidRPr="006B26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старосту Радехівського старостинського округу</w:t>
      </w:r>
      <w:r w:rsidR="005406DE" w:rsidRPr="006B262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виконувати о</w:t>
      </w:r>
      <w:r w:rsidR="005406DE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бсяг повноважень старости визначені «Положенням про старосту Вишнівської сільської ради» затвердженого рішення</w:t>
      </w:r>
      <w:r w:rsidR="003A1A1B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м</w:t>
      </w:r>
      <w:r w:rsidR="005406DE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сесії від 2</w:t>
      </w:r>
      <w:r w:rsidR="007D0101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9</w:t>
      </w:r>
      <w:r w:rsidR="005406DE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.1</w:t>
      </w:r>
      <w:r w:rsidR="007D0101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0</w:t>
      </w:r>
      <w:r w:rsidR="005406DE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.202</w:t>
      </w:r>
      <w:r w:rsidR="007D0101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4</w:t>
      </w:r>
      <w:r w:rsidR="005406DE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р №</w:t>
      </w:r>
      <w:r w:rsidR="007D0101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53</w:t>
      </w:r>
      <w:r w:rsidR="005406DE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/</w:t>
      </w:r>
      <w:r w:rsidR="007D0101" w:rsidRPr="006B2625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22</w:t>
      </w:r>
      <w:r w:rsidR="00C8410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з </w:t>
      </w:r>
      <w:r w:rsidR="00034F1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15</w:t>
      </w:r>
      <w:r w:rsidR="00C8410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="00034F14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червня</w:t>
      </w:r>
      <w:r w:rsidR="00C8410D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2026 року.</w:t>
      </w:r>
    </w:p>
    <w:p w14:paraId="1E549C8B" w14:textId="0D8A4A79" w:rsidR="003A1A1B" w:rsidRPr="003A1A1B" w:rsidRDefault="003A1A1B" w:rsidP="003A1A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8E691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Сільському голові </w:t>
      </w:r>
      <w:r w:rsidRPr="008E6917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E6917">
        <w:rPr>
          <w:rFonts w:ascii="Times New Roman" w:hAnsi="Times New Roman" w:cs="Times New Roman"/>
          <w:sz w:val="28"/>
          <w:szCs w:val="28"/>
        </w:rPr>
        <w:t>значити cво</w:t>
      </w:r>
      <w:r>
        <w:rPr>
          <w:rFonts w:ascii="Times New Roman" w:hAnsi="Times New Roman" w:cs="Times New Roman"/>
          <w:sz w:val="28"/>
          <w:szCs w:val="28"/>
        </w:rPr>
        <w:t>ї</w:t>
      </w:r>
      <w:r w:rsidRPr="008E6917">
        <w:rPr>
          <w:rFonts w:ascii="Times New Roman" w:hAnsi="Times New Roman" w:cs="Times New Roman"/>
          <w:sz w:val="28"/>
          <w:szCs w:val="28"/>
        </w:rPr>
        <w:t>м розпорядженням умови оплати працi, ви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E6917">
        <w:rPr>
          <w:rFonts w:ascii="Times New Roman" w:hAnsi="Times New Roman" w:cs="Times New Roman"/>
          <w:sz w:val="28"/>
          <w:szCs w:val="28"/>
        </w:rPr>
        <w:t>ла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E6917">
        <w:rPr>
          <w:rFonts w:ascii="Times New Roman" w:hAnsi="Times New Roman" w:cs="Times New Roman"/>
          <w:sz w:val="28"/>
          <w:szCs w:val="28"/>
        </w:rPr>
        <w:t>у надбавок та доплат c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E6917">
        <w:rPr>
          <w:rFonts w:ascii="Times New Roman" w:hAnsi="Times New Roman" w:cs="Times New Roman"/>
          <w:sz w:val="28"/>
          <w:szCs w:val="28"/>
        </w:rPr>
        <w:t>apoc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E6917">
        <w:rPr>
          <w:rFonts w:ascii="Times New Roman" w:hAnsi="Times New Roman" w:cs="Times New Roman"/>
          <w:sz w:val="28"/>
          <w:szCs w:val="28"/>
        </w:rPr>
        <w:t xml:space="preserve">i </w:t>
      </w:r>
      <w:r w:rsidR="006B2625">
        <w:rPr>
          <w:rFonts w:ascii="Times New Roman" w:hAnsi="Times New Roman" w:cs="Times New Roman"/>
          <w:sz w:val="28"/>
          <w:szCs w:val="28"/>
        </w:rPr>
        <w:t>Радехівського</w:t>
      </w:r>
      <w:r w:rsidRPr="008E6917">
        <w:rPr>
          <w:rFonts w:ascii="Times New Roman" w:hAnsi="Times New Roman" w:cs="Times New Roman"/>
          <w:sz w:val="28"/>
          <w:szCs w:val="28"/>
        </w:rPr>
        <w:t xml:space="preserve"> старостинського округу</w:t>
      </w:r>
      <w:r w:rsidR="006B2625">
        <w:rPr>
          <w:rFonts w:ascii="Times New Roman" w:hAnsi="Times New Roman" w:cs="Times New Roman"/>
          <w:sz w:val="28"/>
          <w:szCs w:val="28"/>
        </w:rPr>
        <w:t xml:space="preserve"> </w:t>
      </w:r>
      <w:r w:rsidR="002659AB">
        <w:rPr>
          <w:rFonts w:ascii="Times New Roman" w:hAnsi="Times New Roman" w:cs="Times New Roman"/>
          <w:sz w:val="28"/>
          <w:szCs w:val="28"/>
        </w:rPr>
        <w:t xml:space="preserve">Крецу Іванні Миколаївні </w:t>
      </w:r>
      <w:r w:rsidRPr="008E6917">
        <w:rPr>
          <w:rFonts w:ascii="Times New Roman" w:hAnsi="Times New Roman" w:cs="Times New Roman"/>
          <w:sz w:val="28"/>
          <w:szCs w:val="28"/>
        </w:rPr>
        <w:t xml:space="preserve"> згiдно чинного законодавства. </w:t>
      </w:r>
    </w:p>
    <w:p w14:paraId="5BE4CFD7" w14:textId="2BEF68EE" w:rsidR="00647F65" w:rsidRDefault="00034F14" w:rsidP="00376F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8</w:t>
      </w:r>
      <w:r w:rsidR="0026482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.Контроль за виконанням цього рішення покласти  на постійно діючу  комісію  </w:t>
      </w:r>
      <w:r w:rsidR="00AA1C6F" w:rsidRPr="00AA1C6F">
        <w:rPr>
          <w:rFonts w:ascii="Times New Roman" w:eastAsia="Cambria" w:hAnsi="Times New Roman" w:cs="Cambria"/>
          <w:kern w:val="0"/>
          <w:position w:val="1"/>
          <w:sz w:val="28"/>
          <w:lang w:val="ru-RU"/>
          <w14:ligatures w14:val="none"/>
        </w:rPr>
        <w:t>з питань</w:t>
      </w:r>
      <w:r w:rsidR="00AA1C6F" w:rsidRPr="00AA1C6F">
        <w:rPr>
          <w:rFonts w:ascii="Times New Roman" w:eastAsia="Times New Roman" w:hAnsi="Times New Roman" w:cs="Times New Roman"/>
          <w:kern w:val="0"/>
          <w:sz w:val="28"/>
          <w:szCs w:val="28"/>
          <w:lang w:val="ru-RU" w:eastAsia="ru-RU"/>
          <w14:ligatures w14:val="none"/>
        </w:rPr>
        <w:t xml:space="preserve"> </w:t>
      </w:r>
      <w:r w:rsidR="00AA1C6F" w:rsidRPr="00AA1C6F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законності, депутатської діяльності, освіти, культури та соціального захисту населення</w:t>
      </w:r>
      <w:r w:rsidR="00AA1C6F">
        <w:rPr>
          <w:rFonts w:ascii="Times New Roman" w:eastAsia="Calibri" w:hAnsi="Times New Roman" w:cs="Times New Roman"/>
          <w:kern w:val="0"/>
          <w:sz w:val="28"/>
          <w:szCs w:val="28"/>
          <w:lang w:val="ru-RU"/>
          <w14:ligatures w14:val="none"/>
        </w:rPr>
        <w:t>.</w:t>
      </w:r>
    </w:p>
    <w:p w14:paraId="318F7291" w14:textId="77777777" w:rsidR="00647F65" w:rsidRDefault="00647F65" w:rsidP="00DE3B37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</w:p>
    <w:p w14:paraId="5BBBC543" w14:textId="74065247" w:rsidR="00DE3B37" w:rsidRDefault="0016715D" w:rsidP="00DE3B37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Сільський</w:t>
      </w:r>
      <w:r w:rsidR="00DE3B37" w:rsidRPr="00DE3B37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голова                                                                                   </w:t>
      </w:r>
      <w:r w:rsidR="00647F65" w:rsidRPr="00647F6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Віктор СУЩИК</w:t>
      </w:r>
    </w:p>
    <w:p w14:paraId="66F774A6" w14:textId="4DE41EC8" w:rsidR="002D1178" w:rsidRPr="002D1178" w:rsidRDefault="002D1178" w:rsidP="00DE3B37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</w:pPr>
      <w:r w:rsidRPr="002D1178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uk-UA"/>
          <w14:ligatures w14:val="none"/>
        </w:rPr>
        <w:t xml:space="preserve">Ірина Богуш </w:t>
      </w:r>
    </w:p>
    <w:p w14:paraId="2D8FF130" w14:textId="77777777" w:rsidR="008E6917" w:rsidRDefault="008E6917"/>
    <w:sectPr w:rsidR="008E69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973"/>
    <w:rsid w:val="00034F14"/>
    <w:rsid w:val="000815C5"/>
    <w:rsid w:val="000962E2"/>
    <w:rsid w:val="000A0BCD"/>
    <w:rsid w:val="0016715D"/>
    <w:rsid w:val="00177217"/>
    <w:rsid w:val="00181C72"/>
    <w:rsid w:val="00242267"/>
    <w:rsid w:val="0024231D"/>
    <w:rsid w:val="00264821"/>
    <w:rsid w:val="002659AB"/>
    <w:rsid w:val="002D1178"/>
    <w:rsid w:val="00321720"/>
    <w:rsid w:val="00333AD9"/>
    <w:rsid w:val="00376F18"/>
    <w:rsid w:val="003A0E79"/>
    <w:rsid w:val="003A1A1B"/>
    <w:rsid w:val="003E134C"/>
    <w:rsid w:val="00433933"/>
    <w:rsid w:val="004376C8"/>
    <w:rsid w:val="005406DE"/>
    <w:rsid w:val="0055771B"/>
    <w:rsid w:val="0057613F"/>
    <w:rsid w:val="005833EA"/>
    <w:rsid w:val="005A6912"/>
    <w:rsid w:val="005B5706"/>
    <w:rsid w:val="005D115A"/>
    <w:rsid w:val="005D69E7"/>
    <w:rsid w:val="00647F65"/>
    <w:rsid w:val="00664ABC"/>
    <w:rsid w:val="006964CC"/>
    <w:rsid w:val="006B2625"/>
    <w:rsid w:val="006B7568"/>
    <w:rsid w:val="007245FD"/>
    <w:rsid w:val="00767ED5"/>
    <w:rsid w:val="007D0101"/>
    <w:rsid w:val="008D2195"/>
    <w:rsid w:val="008E6917"/>
    <w:rsid w:val="008F29F8"/>
    <w:rsid w:val="009E0880"/>
    <w:rsid w:val="00A830D8"/>
    <w:rsid w:val="00AA1C6F"/>
    <w:rsid w:val="00B00321"/>
    <w:rsid w:val="00BB2482"/>
    <w:rsid w:val="00BF6466"/>
    <w:rsid w:val="00C8410D"/>
    <w:rsid w:val="00CA533F"/>
    <w:rsid w:val="00D66B0A"/>
    <w:rsid w:val="00DA6D55"/>
    <w:rsid w:val="00DE3B37"/>
    <w:rsid w:val="00E20E5F"/>
    <w:rsid w:val="00E42D97"/>
    <w:rsid w:val="00E94973"/>
    <w:rsid w:val="00EC33BD"/>
    <w:rsid w:val="00ED7644"/>
    <w:rsid w:val="00FB33E6"/>
    <w:rsid w:val="00FD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DE6CE"/>
  <w15:chartTrackingRefBased/>
  <w15:docId w15:val="{8548D5E8-5DAB-4B50-8C6F-CA4CFFC21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949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9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49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949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49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49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9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949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949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49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949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949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9497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9497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9497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9497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9497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949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949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94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949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949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949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9497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9497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9497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949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9497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949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1660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Богуш</dc:creator>
  <cp:keywords/>
  <dc:description/>
  <cp:lastModifiedBy>Ірина Богуш</cp:lastModifiedBy>
  <cp:revision>21</cp:revision>
  <dcterms:created xsi:type="dcterms:W3CDTF">2026-05-01T09:33:00Z</dcterms:created>
  <dcterms:modified xsi:type="dcterms:W3CDTF">2026-05-18T13:39:00Z</dcterms:modified>
</cp:coreProperties>
</file>